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D2" w:rsidRPr="004F38D2" w:rsidRDefault="004F38D2" w:rsidP="004F38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38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Projektowane postanowienia umowy</w:t>
      </w:r>
    </w:p>
    <w:p w:rsidR="004F38D2" w:rsidRPr="004F38D2" w:rsidRDefault="004F38D2" w:rsidP="004F38D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8D2" w:rsidRPr="004F38D2" w:rsidRDefault="004F38D2" w:rsidP="005E4C8A">
      <w:pPr>
        <w:tabs>
          <w:tab w:val="right" w:leader="do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……………….. w Rzeszowie pomiędzy Gminą Miasto Rzeszów,</w:t>
      </w:r>
      <w:r w:rsidRPr="004F38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>ul. Rynek 1, 35-064 Rzeszów NIP</w:t>
      </w:r>
      <w:r w:rsidR="00732700">
        <w:rPr>
          <w:rFonts w:ascii="Times New Roman" w:eastAsia="Times New Roman" w:hAnsi="Times New Roman" w:cs="Times New Roman"/>
          <w:sz w:val="24"/>
          <w:szCs w:val="24"/>
          <w:lang w:eastAsia="pl-PL"/>
        </w:rPr>
        <w:t>: 813-00-08-613, zwaną dalej „Zleceniodawca</w:t>
      </w: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>” reprezentowaną przez</w:t>
      </w: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F38D2" w:rsidRPr="004F38D2" w:rsidRDefault="004F38D2" w:rsidP="004F38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8D2" w:rsidRPr="004F38D2" w:rsidRDefault="004F38D2" w:rsidP="004F38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4F38D2" w:rsidRPr="004F38D2" w:rsidRDefault="004F38D2" w:rsidP="004F38D2">
      <w:pPr>
        <w:tabs>
          <w:tab w:val="right" w:leader="do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8D2" w:rsidRPr="004F38D2" w:rsidRDefault="004F38D2" w:rsidP="004F38D2">
      <w:pPr>
        <w:tabs>
          <w:tab w:val="right" w:leader="do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, </w:t>
      </w:r>
    </w:p>
    <w:p w:rsidR="004F38D2" w:rsidRPr="004F38D2" w:rsidRDefault="004F38D2" w:rsidP="004F38D2">
      <w:pPr>
        <w:tabs>
          <w:tab w:val="right" w:leader="dot" w:pos="93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</w:t>
      </w:r>
      <w:r w:rsidR="006235C8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”- reprezentowaną przez </w:t>
      </w: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F38D2" w:rsidRPr="004F38D2" w:rsidRDefault="004F38D2" w:rsidP="004F38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8D2" w:rsidRPr="004F38D2" w:rsidRDefault="004F38D2" w:rsidP="005E4C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38D2" w:rsidRPr="004F38D2" w:rsidRDefault="004F38D2" w:rsidP="005E4C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8D2">
        <w:rPr>
          <w:rFonts w:ascii="Times New Roman" w:eastAsia="SimSun" w:hAnsi="Times New Roman" w:cs="Times New Roman"/>
          <w:kern w:val="3"/>
          <w:sz w:val="24"/>
          <w:szCs w:val="24"/>
          <w:lang w:eastAsia="pl-PL" w:bidi="en-US"/>
        </w:rPr>
        <w:t>W rezultacie dokonania przez Z</w:t>
      </w:r>
      <w:r w:rsidR="00952AAB">
        <w:rPr>
          <w:rFonts w:ascii="Times New Roman" w:eastAsia="SimSun" w:hAnsi="Times New Roman" w:cs="Times New Roman"/>
          <w:kern w:val="3"/>
          <w:sz w:val="24"/>
          <w:szCs w:val="24"/>
          <w:lang w:eastAsia="pl-PL" w:bidi="en-US"/>
        </w:rPr>
        <w:t>amawiającego</w:t>
      </w:r>
      <w:r w:rsidRPr="004F38D2">
        <w:rPr>
          <w:rFonts w:ascii="Times New Roman" w:eastAsia="SimSun" w:hAnsi="Times New Roman" w:cs="Times New Roman"/>
          <w:kern w:val="3"/>
          <w:sz w:val="24"/>
          <w:szCs w:val="24"/>
          <w:lang w:eastAsia="pl-PL" w:bidi="en-US"/>
        </w:rPr>
        <w:t xml:space="preserve"> wyboru oferty na podstawie regulaminu udzielania zamówień publicznych w Urzędzie Miasta Rzeszowa, którego wartość nie przekracza kwoty 130 000 zł netto, zawarto umowę o następującej treści</w:t>
      </w:r>
      <w:r w:rsidRPr="004F38D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F38D2" w:rsidRPr="004F38D2" w:rsidRDefault="004F38D2" w:rsidP="004F38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F38D2" w:rsidRDefault="004F38D2" w:rsidP="004F3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1 </w:t>
      </w:r>
    </w:p>
    <w:p w:rsidR="004F38D2" w:rsidRPr="00FA4588" w:rsidRDefault="00135A06" w:rsidP="004F38D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</w:t>
      </w:r>
      <w:r w:rsidR="0073270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leceniodawca</w:t>
      </w:r>
      <w:r w:rsidR="00D02CB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zleca a Zleceniobiorca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przyjmuje do realizacji usługę weterynaryjną, polegającą na zapewnieniu całodobowej opieki weterynaryjnej, </w:t>
      </w:r>
      <w:r w:rsidR="00120A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kotom wolno</w:t>
      </w:r>
      <w:r w:rsidR="00952A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20A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żyjącym </w:t>
      </w:r>
      <w:r w:rsidR="003849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wymagającym takiej opieki (m.in. </w:t>
      </w:r>
      <w:r w:rsidR="00120A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chorym,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rannym lub poszkodowanym w zdarzeniach drogowych</w:t>
      </w:r>
      <w:r w:rsidR="00AE6B0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120A8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mających miejsce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terenie Gminy Miasto Rzeszów</w:t>
      </w:r>
      <w:r w:rsidR="003849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FA4588" w:rsidRDefault="00FA4588" w:rsidP="00FA45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zobowiązuje się wykonywać usługi będące przedmiotem umowy zgodnie z postanowieniami niniejszej umowy</w:t>
      </w:r>
      <w:r w:rsidR="001572D0" w:rsidRPr="001572D0">
        <w:rPr>
          <w:rFonts w:ascii="Times New Roman" w:hAnsi="Times New Roman" w:cs="Times New Roman"/>
          <w:sz w:val="24"/>
          <w:szCs w:val="24"/>
        </w:rPr>
        <w:t xml:space="preserve"> </w:t>
      </w:r>
      <w:r w:rsidR="001572D0" w:rsidRPr="008603AD">
        <w:rPr>
          <w:rFonts w:ascii="Times New Roman" w:hAnsi="Times New Roman" w:cs="Times New Roman"/>
          <w:sz w:val="24"/>
          <w:szCs w:val="24"/>
        </w:rPr>
        <w:t>w sposób zgodny ze sztuka lekarską</w:t>
      </w:r>
      <w:r w:rsidR="001572D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oraz przepisami prawa,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 w szczególności; z ustawą z dnia 21 sierpnia 1997 r. o ochronie zwierząt (</w:t>
      </w:r>
      <w:r w:rsidRPr="00D226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Dz.U.</w:t>
      </w:r>
      <w:r w:rsidR="00952AA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2022 poz. 572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 oraz z ustawą </w:t>
      </w:r>
      <w:r w:rsidRPr="00D226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dnia 11 marca 2004 r.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D226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ochronie zdrowia zwierząt oraz zwalczaniu chorób zakaźnych zwierząt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</w:t>
      </w:r>
      <w:r w:rsidRPr="00D226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Dz.U.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2020 poz. </w:t>
      </w:r>
      <w:r w:rsidRPr="00D2262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1421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).</w:t>
      </w:r>
    </w:p>
    <w:p w:rsidR="00FA4588" w:rsidRPr="00135A06" w:rsidRDefault="00FA4588" w:rsidP="00FA458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8D2" w:rsidRDefault="004F38D2" w:rsidP="004F3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§ 2</w:t>
      </w:r>
    </w:p>
    <w:p w:rsidR="004F38D2" w:rsidRDefault="000D60E7" w:rsidP="00D22625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ramach świadczenia ww. usług </w:t>
      </w:r>
      <w:r w:rsidR="006235C8">
        <w:rPr>
          <w:rFonts w:ascii="Times New Roman" w:hAnsi="Times New Roman" w:cs="Times New Roman"/>
          <w:sz w:val="24"/>
          <w:szCs w:val="24"/>
        </w:rPr>
        <w:t>Zleceniobiorca</w:t>
      </w:r>
      <w:r w:rsidR="006235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F38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zobowiązany jest do:</w:t>
      </w:r>
    </w:p>
    <w:p w:rsidR="000D60E7" w:rsidRDefault="00CB5027" w:rsidP="00D2262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dojazdu</w:t>
      </w:r>
      <w:r w:rsidR="008471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3849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 otrzymaniu zlecenia do miejsca, w którym przebywają ko</w:t>
      </w:r>
      <w:r w:rsidR="006173C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ty wolno żyjące wymagające </w:t>
      </w:r>
      <w:r w:rsidR="0084715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opieki weterynaryjnej</w:t>
      </w:r>
      <w:r w:rsidR="000449A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0449A8" w:rsidRDefault="000449A8" w:rsidP="00D2262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chwytania oraz transportowania zwierząt przy pomocy urządzeń i środków niepowodujących zagrożenia dla życia i zdrowia zwierząt,</w:t>
      </w:r>
    </w:p>
    <w:p w:rsidR="0079258F" w:rsidRPr="0079258F" w:rsidRDefault="0079258F" w:rsidP="007925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podjęcie czynności weterynaryjnych adekwatnych do stanu zdrowia zwierzęcia,</w:t>
      </w:r>
    </w:p>
    <w:p w:rsidR="00943E39" w:rsidRDefault="000D60E7" w:rsidP="00D2262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zapewnienia miejsca czasowego</w:t>
      </w:r>
      <w:r w:rsidR="002910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przetrzymywania </w:t>
      </w:r>
      <w:r w:rsidR="00943E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zwierzęcia na czas jego leczenia,</w:t>
      </w:r>
    </w:p>
    <w:p w:rsidR="00943E39" w:rsidRDefault="00943E39" w:rsidP="00D2262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zapewnienia zwierzętom właściwego traktowania i odżywiana,</w:t>
      </w:r>
    </w:p>
    <w:p w:rsidR="00943E39" w:rsidRDefault="00943E39" w:rsidP="00D2262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używania własnych urządzeń i środków do leczenia zwierząt oraz własnych środków transportowych przystosowanych do przewozu zwierząt</w:t>
      </w:r>
      <w:r w:rsidR="000449A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331709" w:rsidRDefault="0069453F" w:rsidP="00D2262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eutanazji</w:t>
      </w:r>
      <w:r w:rsidR="003317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zwierzęcia nierokującego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szansy na przeżycie i utylizacji</w:t>
      </w:r>
      <w:r w:rsidR="0033170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zwłok</w:t>
      </w:r>
      <w:r w:rsidR="00D303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:rsidR="00D3037B" w:rsidRPr="00D3037B" w:rsidRDefault="00D3037B" w:rsidP="00D303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78">
        <w:rPr>
          <w:rFonts w:ascii="Times New Roman" w:hAnsi="Times New Roman" w:cs="Times New Roman"/>
          <w:sz w:val="24"/>
          <w:szCs w:val="24"/>
        </w:rPr>
        <w:t xml:space="preserve">prowadzenia odrębnej ewidencji na potrzeby realizacji umowy, wykonywanych zabiegów wg. obowiązującej książki leczenia zwierząt – Rozporządzenie Ministra Rolnictwa i Rozwoju Wsi z dnia 29 września 2011 r. w sprawie zakresu i sposobu prowadzenia dokumentacji lekarsko – weterynaryjnej i ewidencji leczenia zwierząt oraz wzorów tej dokumentacji i ewidencji (Dz. U. z 2011 r. Nr 224, poz. 1347), </w:t>
      </w:r>
    </w:p>
    <w:p w:rsidR="0011455D" w:rsidRPr="008C4FA5" w:rsidRDefault="0011455D" w:rsidP="008C4F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przedmiotu umowy przez Zleceniobiorcę</w:t>
      </w:r>
      <w:r w:rsidR="002E5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odbywać się będzie na podstawie zgłoszeń </w:t>
      </w:r>
      <w:r w:rsidR="00C13E28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Straż</w:t>
      </w:r>
      <w:r w:rsidR="00C13E28">
        <w:rPr>
          <w:rFonts w:ascii="Times New Roman" w:hAnsi="Times New Roman" w:cs="Times New Roman"/>
          <w:sz w:val="24"/>
          <w:szCs w:val="24"/>
        </w:rPr>
        <w:t>y Miejskiej</w:t>
      </w:r>
      <w:r>
        <w:rPr>
          <w:rFonts w:ascii="Times New Roman" w:hAnsi="Times New Roman" w:cs="Times New Roman"/>
          <w:sz w:val="24"/>
          <w:szCs w:val="24"/>
        </w:rPr>
        <w:t xml:space="preserve"> w Rzeszowie,</w:t>
      </w:r>
      <w:r w:rsidR="002D2A2B">
        <w:rPr>
          <w:rFonts w:ascii="Times New Roman" w:hAnsi="Times New Roman" w:cs="Times New Roman"/>
          <w:sz w:val="24"/>
          <w:szCs w:val="24"/>
        </w:rPr>
        <w:t xml:space="preserve"> Straż</w:t>
      </w:r>
      <w:r w:rsidR="00C13E28">
        <w:rPr>
          <w:rFonts w:ascii="Times New Roman" w:hAnsi="Times New Roman" w:cs="Times New Roman"/>
          <w:sz w:val="24"/>
          <w:szCs w:val="24"/>
        </w:rPr>
        <w:t>y Pożarnej</w:t>
      </w:r>
      <w:r w:rsidR="002D2A2B">
        <w:rPr>
          <w:rFonts w:ascii="Times New Roman" w:hAnsi="Times New Roman" w:cs="Times New Roman"/>
          <w:sz w:val="24"/>
          <w:szCs w:val="24"/>
        </w:rPr>
        <w:t>,</w:t>
      </w:r>
      <w:r w:rsidR="00C13E28">
        <w:rPr>
          <w:rFonts w:ascii="Times New Roman" w:hAnsi="Times New Roman" w:cs="Times New Roman"/>
          <w:sz w:val="24"/>
          <w:szCs w:val="24"/>
        </w:rPr>
        <w:t xml:space="preserve"> Policji</w:t>
      </w:r>
      <w:r>
        <w:rPr>
          <w:rFonts w:ascii="Times New Roman" w:hAnsi="Times New Roman" w:cs="Times New Roman"/>
          <w:sz w:val="24"/>
          <w:szCs w:val="24"/>
        </w:rPr>
        <w:t xml:space="preserve"> lub pracowników Urzędu Miasta Rzeszowa</w:t>
      </w:r>
      <w:r w:rsidR="008C4FA5">
        <w:rPr>
          <w:rFonts w:ascii="Times New Roman" w:hAnsi="Times New Roman" w:cs="Times New Roman"/>
          <w:sz w:val="24"/>
          <w:szCs w:val="24"/>
        </w:rPr>
        <w:t>.</w:t>
      </w:r>
      <w:r w:rsidRPr="008C4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55D" w:rsidRDefault="0011455D" w:rsidP="001145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zobowiązany jest realizować zgłoszenia niezwłocznie, w czasie nie dłuższym niż do </w:t>
      </w:r>
      <w:r w:rsidR="00C13E28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godzin od chwili zgłoszenia. </w:t>
      </w:r>
    </w:p>
    <w:p w:rsidR="0011455D" w:rsidRDefault="0011455D" w:rsidP="001145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zobowiązany jest prowadzić na bieżąco rejestr zgłoszeń zgodnie </w:t>
      </w:r>
      <w:r>
        <w:rPr>
          <w:rFonts w:ascii="Times New Roman" w:hAnsi="Times New Roman" w:cs="Times New Roman"/>
          <w:sz w:val="24"/>
          <w:szCs w:val="24"/>
        </w:rPr>
        <w:br/>
        <w:t>z wzo</w:t>
      </w:r>
      <w:r w:rsidR="00383819">
        <w:rPr>
          <w:rFonts w:ascii="Times New Roman" w:hAnsi="Times New Roman" w:cs="Times New Roman"/>
          <w:sz w:val="24"/>
          <w:szCs w:val="24"/>
        </w:rPr>
        <w:t>rem określonym w załączniku nr 2</w:t>
      </w:r>
      <w:r>
        <w:rPr>
          <w:rFonts w:ascii="Times New Roman" w:hAnsi="Times New Roman" w:cs="Times New Roman"/>
          <w:sz w:val="24"/>
          <w:szCs w:val="24"/>
        </w:rPr>
        <w:t xml:space="preserve"> do umowy. </w:t>
      </w:r>
    </w:p>
    <w:p w:rsidR="0011455D" w:rsidRPr="0011455D" w:rsidRDefault="0011455D" w:rsidP="0011455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zobowiązany jest do przekazania </w:t>
      </w:r>
      <w:r w:rsidR="001E54D8">
        <w:rPr>
          <w:rFonts w:ascii="Times New Roman" w:hAnsi="Times New Roman" w:cs="Times New Roman"/>
          <w:sz w:val="24"/>
          <w:szCs w:val="24"/>
        </w:rPr>
        <w:t xml:space="preserve">Zleceniodawcy </w:t>
      </w:r>
      <w:r>
        <w:rPr>
          <w:rFonts w:ascii="Times New Roman" w:hAnsi="Times New Roman" w:cs="Times New Roman"/>
          <w:sz w:val="24"/>
          <w:szCs w:val="24"/>
        </w:rPr>
        <w:t>m</w:t>
      </w:r>
      <w:r w:rsidR="00C13E28">
        <w:rPr>
          <w:rFonts w:ascii="Times New Roman" w:hAnsi="Times New Roman" w:cs="Times New Roman"/>
          <w:sz w:val="24"/>
          <w:szCs w:val="24"/>
        </w:rPr>
        <w:t xml:space="preserve">iesięczne ilościowe zestawienie wykonanych usług </w:t>
      </w:r>
      <w:r>
        <w:rPr>
          <w:rFonts w:ascii="Times New Roman" w:hAnsi="Times New Roman" w:cs="Times New Roman"/>
          <w:sz w:val="24"/>
          <w:szCs w:val="24"/>
        </w:rPr>
        <w:t xml:space="preserve">zgodnie z załącznikiem nr 1 do umowy. </w:t>
      </w:r>
    </w:p>
    <w:p w:rsidR="00337BC6" w:rsidRPr="00C13E28" w:rsidRDefault="0079258F" w:rsidP="00DD6D6B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13E28">
        <w:rPr>
          <w:rFonts w:ascii="Times New Roman" w:hAnsi="Times New Roman" w:cs="Times New Roman"/>
          <w:sz w:val="24"/>
          <w:szCs w:val="24"/>
        </w:rPr>
        <w:t>Zleceniobiorca w ramach umowy wyznaczy osobę, która odpowiedzialna będzie ze strony Zleceniobiorcy, do sprawowania dyżuru pod ogólnodostępnym nr tel. ………….</w:t>
      </w:r>
      <w:r w:rsidR="00C13E28">
        <w:rPr>
          <w:rFonts w:ascii="Times New Roman" w:hAnsi="Times New Roman" w:cs="Times New Roman"/>
          <w:sz w:val="24"/>
          <w:szCs w:val="24"/>
        </w:rPr>
        <w:t>.……… i odbierającej zgłoszenia.</w:t>
      </w:r>
    </w:p>
    <w:p w:rsidR="00C13E28" w:rsidRPr="00C13E28" w:rsidRDefault="00C13E28" w:rsidP="00C13E28">
      <w:pPr>
        <w:pStyle w:val="Akapitzlist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8D2" w:rsidRDefault="004F38D2" w:rsidP="004F3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§ 3</w:t>
      </w:r>
    </w:p>
    <w:p w:rsidR="0052631B" w:rsidRDefault="0052631B" w:rsidP="006235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 wykonanie przedmiotu umowy, o którym mowa w § 1 Zleceniodawca zapłaci Zleceniobiorcy wynagrodzenie zgodnie z cenami przedstawionymi w załączniku nr 1 do umowy. </w:t>
      </w:r>
    </w:p>
    <w:p w:rsidR="004F38D2" w:rsidRPr="006235C8" w:rsidRDefault="004F38D2" w:rsidP="006235C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Wynagrodzenie będzie wypłacone na podstawie faktury, wystawionej po podpisaniu protokołu potwierdzającego wykonanie umowy w danym miesiącu. Do faktury Zleceniobi</w:t>
      </w:r>
      <w:r w:rsidR="006235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orca jest zobowiązany dołączyć</w:t>
      </w:r>
      <w:r w:rsidR="0038381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83819">
        <w:rPr>
          <w:rFonts w:ascii="Times New Roman" w:hAnsi="Times New Roman" w:cs="Times New Roman"/>
          <w:sz w:val="24"/>
          <w:szCs w:val="24"/>
        </w:rPr>
        <w:t xml:space="preserve">miesięczne ilościowe zestawienie </w:t>
      </w:r>
      <w:r w:rsidR="00C13E28">
        <w:rPr>
          <w:rFonts w:ascii="Times New Roman" w:hAnsi="Times New Roman" w:cs="Times New Roman"/>
          <w:sz w:val="24"/>
          <w:szCs w:val="24"/>
        </w:rPr>
        <w:t xml:space="preserve">wykonanych usług </w:t>
      </w:r>
      <w:r w:rsidR="00383819">
        <w:rPr>
          <w:rFonts w:ascii="Times New Roman" w:hAnsi="Times New Roman" w:cs="Times New Roman"/>
          <w:sz w:val="24"/>
          <w:szCs w:val="24"/>
        </w:rPr>
        <w:t>zgodnie z załącznikiem nr 1 do umowy oraz</w:t>
      </w:r>
      <w:r w:rsidR="006235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235C8">
        <w:rPr>
          <w:rFonts w:ascii="Times New Roman" w:hAnsi="Times New Roman" w:cs="Times New Roman"/>
          <w:sz w:val="24"/>
          <w:szCs w:val="24"/>
        </w:rPr>
        <w:t xml:space="preserve">rejestr zgłoszeń </w:t>
      </w:r>
      <w:r w:rsidR="00C13E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35C8">
        <w:rPr>
          <w:rFonts w:ascii="Times New Roman" w:hAnsi="Times New Roman" w:cs="Times New Roman"/>
          <w:sz w:val="24"/>
          <w:szCs w:val="24"/>
        </w:rPr>
        <w:t>z danego miesiąca zgodnie z wzo</w:t>
      </w:r>
      <w:r w:rsidR="00383819">
        <w:rPr>
          <w:rFonts w:ascii="Times New Roman" w:hAnsi="Times New Roman" w:cs="Times New Roman"/>
          <w:sz w:val="24"/>
          <w:szCs w:val="24"/>
        </w:rPr>
        <w:t>rem określonym w załączniku nr 2</w:t>
      </w:r>
      <w:r w:rsidR="006235C8">
        <w:rPr>
          <w:rFonts w:ascii="Times New Roman" w:hAnsi="Times New Roman" w:cs="Times New Roman"/>
          <w:sz w:val="24"/>
          <w:szCs w:val="24"/>
        </w:rPr>
        <w:t xml:space="preserve"> </w:t>
      </w:r>
      <w:r w:rsidRPr="006235C8">
        <w:rPr>
          <w:rFonts w:ascii="Times New Roman" w:hAnsi="Times New Roman" w:cs="Times New Roman"/>
          <w:sz w:val="24"/>
          <w:szCs w:val="24"/>
        </w:rPr>
        <w:t xml:space="preserve">do umowy. </w:t>
      </w:r>
    </w:p>
    <w:p w:rsidR="004F38D2" w:rsidRDefault="004F38D2" w:rsidP="007A4264">
      <w:pPr>
        <w:pStyle w:val="Tekstpodstawowywcity"/>
        <w:keepNext w:val="0"/>
        <w:numPr>
          <w:ilvl w:val="0"/>
          <w:numId w:val="6"/>
        </w:numPr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Faktura zostanie wystawiona na Gminę Miasto Rzeszów, ul. Rynek 1,                         35-064 Rzeszów, NIP: 8130008613, odbiorcą, płatnikiem faktury: Urząd Miasta Rzeszowa – Wydział Gospodarki Komunalnej, ul. </w:t>
      </w:r>
      <w:proofErr w:type="spellStart"/>
      <w:r>
        <w:rPr>
          <w:b w:val="0"/>
          <w:sz w:val="24"/>
          <w:szCs w:val="24"/>
        </w:rPr>
        <w:t>Hanasiewicza</w:t>
      </w:r>
      <w:proofErr w:type="spellEnd"/>
      <w:r>
        <w:rPr>
          <w:b w:val="0"/>
          <w:sz w:val="24"/>
          <w:szCs w:val="24"/>
        </w:rPr>
        <w:t xml:space="preserve"> 10,                            35-103 Rzeszów. </w:t>
      </w:r>
    </w:p>
    <w:p w:rsidR="004F38D2" w:rsidRDefault="004F38D2" w:rsidP="007A426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Zapłata faktury nastąpi w terminie</w:t>
      </w:r>
      <w:r w:rsidR="00C13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dni od daty jej otrzymania przez Zleceniodawcę.</w:t>
      </w:r>
    </w:p>
    <w:p w:rsidR="00C13E28" w:rsidRDefault="004F38D2" w:rsidP="00D7726A">
      <w:pPr>
        <w:pStyle w:val="Bezodstpw"/>
        <w:numPr>
          <w:ilvl w:val="0"/>
          <w:numId w:val="6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3E28">
        <w:rPr>
          <w:rFonts w:ascii="Times New Roman" w:hAnsi="Times New Roman"/>
          <w:sz w:val="24"/>
          <w:szCs w:val="24"/>
        </w:rPr>
        <w:t xml:space="preserve">Należne wynagrodzenie będzie płatne </w:t>
      </w:r>
      <w:r w:rsidR="0055184A">
        <w:rPr>
          <w:rFonts w:ascii="Times New Roman" w:hAnsi="Times New Roman"/>
          <w:sz w:val="24"/>
          <w:szCs w:val="24"/>
        </w:rPr>
        <w:t>przelewem na rachunek bankowy Zleceniobiorcy wskazany na fakturze.</w:t>
      </w:r>
    </w:p>
    <w:p w:rsidR="007E139E" w:rsidRPr="00C13E28" w:rsidRDefault="007E139E" w:rsidP="00D7726A">
      <w:pPr>
        <w:pStyle w:val="Bezodstpw"/>
        <w:numPr>
          <w:ilvl w:val="0"/>
          <w:numId w:val="6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3E28">
        <w:rPr>
          <w:rFonts w:ascii="Times New Roman" w:hAnsi="Times New Roman"/>
          <w:sz w:val="24"/>
          <w:szCs w:val="24"/>
        </w:rPr>
        <w:t>Świadczone usługi i uzyskany z tego tytułu przychód wchodzi w zakres prowadzonej działalności i będzie podlegał rozliczeniu w ramach tej działalności.</w:t>
      </w:r>
    </w:p>
    <w:p w:rsidR="004F38D2" w:rsidRPr="005E4C8A" w:rsidRDefault="004F38D2" w:rsidP="007A4264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Na wykonanie przedmiotu umowy </w:t>
      </w:r>
      <w:r w:rsidR="005E4C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Zleceniodawca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przeznacz</w:t>
      </w:r>
      <w:r w:rsidR="005E4C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Budżecie Miasta Rzeszowa środki w wysokości </w:t>
      </w:r>
      <w:r w:rsidR="000D2A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30 000,00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zł </w:t>
      </w:r>
      <w:r w:rsidR="0095778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brutto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(słownie</w:t>
      </w:r>
      <w:r w:rsidR="000D2A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trzydzieści tysięcy złotych </w:t>
      </w:r>
      <w:r w:rsidR="000D2A9E" w:rsidRPr="005E4C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00/100</w:t>
      </w:r>
      <w:r w:rsidR="0095778D" w:rsidRPr="005E4C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5E4C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5E4C8A" w:rsidRPr="005E4C8A" w:rsidRDefault="005E4C8A" w:rsidP="005E4C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8A">
        <w:rPr>
          <w:rFonts w:ascii="Times New Roman" w:hAnsi="Times New Roman" w:cs="Times New Roman"/>
          <w:sz w:val="24"/>
          <w:szCs w:val="24"/>
        </w:rPr>
        <w:t xml:space="preserve">W razie wyczerpania środków finansowych określonych w ust. 7, Zleceniobiorca nie będzie wykonywał zabiegów, o których mowa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5E4C8A">
        <w:rPr>
          <w:rFonts w:ascii="Times New Roman" w:hAnsi="Times New Roman" w:cs="Times New Roman"/>
          <w:sz w:val="24"/>
          <w:szCs w:val="24"/>
        </w:rPr>
        <w:t>1.</w:t>
      </w:r>
    </w:p>
    <w:p w:rsidR="005E4C8A" w:rsidRPr="005E4C8A" w:rsidRDefault="005E4C8A" w:rsidP="005E4C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C8A">
        <w:rPr>
          <w:rFonts w:ascii="Times New Roman" w:hAnsi="Times New Roman" w:cs="Times New Roman"/>
          <w:sz w:val="24"/>
          <w:szCs w:val="24"/>
        </w:rPr>
        <w:t>Zleceniodawca dopuszcza zwiększenie kwot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E4C8A">
        <w:rPr>
          <w:rFonts w:ascii="Times New Roman" w:hAnsi="Times New Roman" w:cs="Times New Roman"/>
          <w:sz w:val="24"/>
          <w:szCs w:val="24"/>
        </w:rPr>
        <w:t xml:space="preserve"> określon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E4C8A">
        <w:rPr>
          <w:rFonts w:ascii="Times New Roman" w:hAnsi="Times New Roman" w:cs="Times New Roman"/>
          <w:sz w:val="24"/>
          <w:szCs w:val="24"/>
        </w:rPr>
        <w:t xml:space="preserve"> w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E4C8A">
        <w:rPr>
          <w:rFonts w:ascii="Times New Roman" w:hAnsi="Times New Roman" w:cs="Times New Roman"/>
          <w:sz w:val="24"/>
          <w:szCs w:val="24"/>
        </w:rPr>
        <w:t>, w razie gdy zostaną zwiększone  środki finansowe w budżecie Miasta Rzeszowa. Zmiana ta wymaga aneksu do umowy.</w:t>
      </w:r>
    </w:p>
    <w:p w:rsidR="004F38D2" w:rsidRDefault="004F38D2" w:rsidP="004F3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§ 4</w:t>
      </w:r>
    </w:p>
    <w:p w:rsidR="004F38D2" w:rsidRDefault="004F38D2" w:rsidP="004F38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Osobami uprawnionymi do nadzoru nad wykonaniem postanowień umowy w tym podpisywania protokołów i dokonywania rozliczeń określonych w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będą: </w:t>
      </w:r>
      <w:r w:rsidR="006172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……………………………. tel. ……………… e-mail: …………………………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</w:t>
      </w:r>
      <w:r w:rsidR="006172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………………………. tel. …………………..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e-mail: </w:t>
      </w:r>
      <w:r w:rsidR="006172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…………………………… </w:t>
      </w:r>
      <w:r>
        <w:rPr>
          <w:rStyle w:val="Hipercze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pl-PL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pracownicy Urzędu Miasta Rzeszowa – Wydziału Gospodarki Komunalnej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38D2" w:rsidRDefault="004F38D2" w:rsidP="004F38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Zleceniodawca zastrzega sobie prawo zmiany którejkolwiek z osób wskazanych w ust. 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38D2" w:rsidRDefault="004F38D2" w:rsidP="004F38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 dokonaniu zmiany, o której mowa w ust. 2 Zleceniodawca powiadomi na piśmie Zleceniobiorcę. Zmiana ta nie wymaga aneksu do umowy.</w:t>
      </w:r>
    </w:p>
    <w:p w:rsidR="004F38D2" w:rsidRDefault="004F38D2" w:rsidP="004F38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Osoba odpowiedzialna za koordynację prac ze strony Zleceniobiorcy jest: ………………………………………..……………………. tel. …..………….…………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e-mail ……..………………………….</w:t>
      </w:r>
    </w:p>
    <w:p w:rsidR="004F38D2" w:rsidRDefault="004F38D2" w:rsidP="004F38D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Zleceniobiorca jest zobowiązany powiadomić Zleceniodawcę w razie zmiany osoby określonej w ust. 4. Zmiana nie wymaga sporządzenia aneksu do umowy. </w:t>
      </w:r>
    </w:p>
    <w:p w:rsidR="004F38D2" w:rsidRDefault="004F38D2" w:rsidP="004659F7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4F38D2" w:rsidRDefault="004F38D2" w:rsidP="004F3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§ 5</w:t>
      </w:r>
    </w:p>
    <w:p w:rsidR="006610CD" w:rsidRPr="00667524" w:rsidRDefault="006610CD" w:rsidP="006675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524">
        <w:rPr>
          <w:rFonts w:ascii="Times New Roman" w:hAnsi="Times New Roman" w:cs="Times New Roman"/>
          <w:color w:val="000000"/>
          <w:sz w:val="24"/>
          <w:szCs w:val="24"/>
        </w:rPr>
        <w:t xml:space="preserve">Zadanie o którym mowa w ust. 1 zostało ujęte w Uchwale Nr LVI/1167/2021 </w:t>
      </w:r>
      <w:r w:rsidRPr="00667524">
        <w:rPr>
          <w:rFonts w:ascii="Times New Roman" w:hAnsi="Times New Roman" w:cs="Times New Roman"/>
          <w:sz w:val="24"/>
          <w:szCs w:val="24"/>
        </w:rPr>
        <w:t>R</w:t>
      </w:r>
      <w:r w:rsidRPr="00667524">
        <w:rPr>
          <w:rFonts w:ascii="Times New Roman" w:hAnsi="Times New Roman" w:cs="Times New Roman"/>
          <w:color w:val="000000"/>
          <w:sz w:val="24"/>
          <w:szCs w:val="24"/>
        </w:rPr>
        <w:t xml:space="preserve">ady Miasta Rzeszowa z dnia 14 grudnia 2021 r. z późn. zm. </w:t>
      </w:r>
      <w:r w:rsidRPr="00667524">
        <w:rPr>
          <w:rFonts w:ascii="Times New Roman" w:hAnsi="Times New Roman" w:cs="Times New Roman"/>
          <w:sz w:val="24"/>
          <w:szCs w:val="24"/>
        </w:rPr>
        <w:t>w sprawie budżetu Miasta Rzeszowa na 2022</w:t>
      </w:r>
      <w:r w:rsidR="00667524">
        <w:rPr>
          <w:rFonts w:ascii="Times New Roman" w:hAnsi="Times New Roman" w:cs="Times New Roman"/>
          <w:sz w:val="24"/>
          <w:szCs w:val="24"/>
        </w:rPr>
        <w:t> </w:t>
      </w:r>
      <w:r w:rsidRPr="00667524">
        <w:rPr>
          <w:rFonts w:ascii="Times New Roman" w:hAnsi="Times New Roman" w:cs="Times New Roman"/>
          <w:sz w:val="24"/>
          <w:szCs w:val="24"/>
        </w:rPr>
        <w:t>r. (Dz. 900 rozdz. 900 13 § 4300) GRB.</w:t>
      </w:r>
    </w:p>
    <w:p w:rsidR="00C13E28" w:rsidRPr="00C13E28" w:rsidRDefault="00C13E28" w:rsidP="00C13E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8D2" w:rsidRPr="006610CD" w:rsidRDefault="004F38D2" w:rsidP="006610CD">
      <w:pPr>
        <w:pStyle w:val="Akapitzlist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610C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§ 6</w:t>
      </w:r>
    </w:p>
    <w:p w:rsidR="004F38D2" w:rsidRDefault="004F38D2" w:rsidP="007E139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Umowa niniejsza zostaje zawarta na okres od dnia zawarcia do 31.12.2022 r.</w:t>
      </w:r>
      <w:r w:rsidR="007E13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lub do wykorzystania kwoty </w:t>
      </w:r>
      <w:r w:rsidR="006675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określonej w </w:t>
      </w:r>
      <w:r w:rsidR="007E13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§ 3 ust. </w:t>
      </w:r>
      <w:r w:rsidR="00B865A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7.</w:t>
      </w:r>
    </w:p>
    <w:p w:rsidR="004F38D2" w:rsidRDefault="004F38D2" w:rsidP="004F38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Strony dopuszczają rozwiązanie umowy za trzymiesięcznym okresem wypowiedzenia.</w:t>
      </w:r>
    </w:p>
    <w:p w:rsidR="004F38D2" w:rsidRDefault="004F38D2" w:rsidP="004F38D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Zleceniodawcy przysługuje prawo wypowiedzenia umowy ze skutkiem natychmiastowym w razie powzięcia wiadomości o rażącym naruszeniu przez Zleceniobiorcę jego obowiązków wynikających z umowy. Przez rażące naruszenie obowiązków rozumie się:</w:t>
      </w:r>
    </w:p>
    <w:p w:rsidR="004F38D2" w:rsidRDefault="004F38D2" w:rsidP="004F38D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nieprzestrzeganie podczas realizacji umowy obowiązujących przepisów prawa,       w tym także aktów prawa miejscowego,</w:t>
      </w:r>
    </w:p>
    <w:p w:rsidR="00337BC6" w:rsidRDefault="004F38D2" w:rsidP="00C13E2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trzykrotne naliczenie Zleceniobiorcy kary umownej, o której mowa w § 7 ust. 1      pkt 2.</w:t>
      </w:r>
    </w:p>
    <w:p w:rsidR="00C13E28" w:rsidRPr="00C13E28" w:rsidRDefault="00C13E28" w:rsidP="00C13E28">
      <w:pPr>
        <w:pStyle w:val="Akapitzlist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8D2" w:rsidRDefault="004F38D2" w:rsidP="004F3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§ 7</w:t>
      </w:r>
    </w:p>
    <w:p w:rsidR="004F38D2" w:rsidRDefault="004F38D2" w:rsidP="004F38D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Zleceniobiorca zapłaci Zleceniodawcy kary umowne:  </w:t>
      </w:r>
    </w:p>
    <w:p w:rsidR="004F38D2" w:rsidRDefault="004F38D2" w:rsidP="004F38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 wypowiedzenie umowy przez Zleceniodawcę z przyczyn leżących po stronie Zleceniobiorcy, w wysokości 20% </w:t>
      </w:r>
      <w:r w:rsidR="0066752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kwoty </w:t>
      </w:r>
      <w:r w:rsidR="000D2A9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określonej w § 3 ust. 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umowy, </w:t>
      </w:r>
    </w:p>
    <w:p w:rsidR="004F38D2" w:rsidRDefault="004F38D2" w:rsidP="004F38D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za każdorazowy stwierdzony przez Zleceniodawcę brak wykonania, uchybienia bądź nierzetelnego wykonania przedmiotu umowy przez Zleceniobiorcę, w wysokości 500,00 zł za każdy stwierdzony przypadek. </w:t>
      </w:r>
    </w:p>
    <w:p w:rsidR="004F38D2" w:rsidRDefault="004F38D2" w:rsidP="004F38D2">
      <w:pPr>
        <w:pStyle w:val="Bezodstpw"/>
        <w:numPr>
          <w:ilvl w:val="0"/>
          <w:numId w:val="1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powstania szkody, Zleceniodawca ma prawo dochodzenia odszkodowania przewyższającego wysokość kar umownych do wysokości rzeczywiście poniesionej szkody.</w:t>
      </w:r>
    </w:p>
    <w:p w:rsidR="004F38D2" w:rsidRDefault="004F38D2" w:rsidP="004F38D2">
      <w:pPr>
        <w:pStyle w:val="Bezodstpw"/>
        <w:numPr>
          <w:ilvl w:val="0"/>
          <w:numId w:val="1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Suma kar umownych należnych od Zleceniobiorcy nie może przekroczyć 25% kwoty określonej w </w:t>
      </w:r>
      <w:r w:rsidR="000D2A9E">
        <w:rPr>
          <w:rFonts w:ascii="Times New Roman" w:eastAsia="Times New Roman" w:hAnsi="Times New Roman"/>
          <w:iCs/>
          <w:sz w:val="24"/>
          <w:szCs w:val="24"/>
          <w:lang w:eastAsia="pl-PL"/>
        </w:rPr>
        <w:t>3 ust. 7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umowy.</w:t>
      </w:r>
    </w:p>
    <w:p w:rsidR="004F38D2" w:rsidRDefault="004F38D2" w:rsidP="004F38D2">
      <w:pPr>
        <w:pStyle w:val="Bezodstpw"/>
        <w:numPr>
          <w:ilvl w:val="0"/>
          <w:numId w:val="1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ustalają, że zapłata należności tytułem kar umownych nastąpi na podstawie</w:t>
      </w:r>
      <w:r w:rsidR="008A3697">
        <w:rPr>
          <w:rFonts w:ascii="Times New Roman" w:hAnsi="Times New Roman"/>
          <w:sz w:val="24"/>
          <w:szCs w:val="24"/>
        </w:rPr>
        <w:t xml:space="preserve"> noty obciążeniowej w terminie 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dni od daty jej doręczenia. W razie bezskutecznego upływu terminu zostaną naliczone odsetki ustawowe za opóźnienie.</w:t>
      </w:r>
    </w:p>
    <w:p w:rsidR="004F38D2" w:rsidRDefault="004F38D2" w:rsidP="004F38D2">
      <w:pPr>
        <w:pStyle w:val="Bezodstpw"/>
        <w:numPr>
          <w:ilvl w:val="0"/>
          <w:numId w:val="13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Zleceniodawca może dokonać potrącenia wymagalnych kar umownych z odsetkami ustawowymi za opóźnienie z wynagrodzenia Zleceniobiorcy, składając stosowne oświadczenie.</w:t>
      </w:r>
    </w:p>
    <w:p w:rsidR="004F38D2" w:rsidRDefault="004F38D2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13E28" w:rsidRDefault="00C13E28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C13E28" w:rsidRDefault="00C13E28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8D2" w:rsidRDefault="004F38D2" w:rsidP="004F38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8</w:t>
      </w:r>
    </w:p>
    <w:p w:rsidR="004F38D2" w:rsidRDefault="004F38D2" w:rsidP="004F38D2">
      <w:pPr>
        <w:numPr>
          <w:ilvl w:val="0"/>
          <w:numId w:val="15"/>
        </w:numPr>
        <w:suppressAutoHyphens/>
        <w:spacing w:after="0" w:line="360" w:lineRule="auto"/>
        <w:ind w:left="426" w:right="-1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Zmiany postanowień umowy mogą nastąpić za zgodą obu stron wyrażoną na piśmie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formie uzgodnionych aneksów do umowy pod rygorem nieważności takiej zmiany.</w:t>
      </w:r>
    </w:p>
    <w:p w:rsidR="004F38D2" w:rsidRDefault="004F38D2" w:rsidP="004F38D2">
      <w:pPr>
        <w:numPr>
          <w:ilvl w:val="0"/>
          <w:numId w:val="15"/>
        </w:numPr>
        <w:suppressAutoHyphens/>
        <w:spacing w:after="0" w:line="360" w:lineRule="auto"/>
        <w:ind w:left="426" w:right="-1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4F38D2" w:rsidRDefault="004F38D2" w:rsidP="004F38D2">
      <w:pPr>
        <w:numPr>
          <w:ilvl w:val="0"/>
          <w:numId w:val="15"/>
        </w:numPr>
        <w:suppressAutoHyphens/>
        <w:spacing w:after="0" w:line="360" w:lineRule="auto"/>
        <w:ind w:left="426" w:right="-1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mogące wynikać w związku z realizacją umowy będą rozstrzygane przez Sąd właściwy w Rzeszowie.</w:t>
      </w:r>
    </w:p>
    <w:p w:rsidR="004F38D2" w:rsidRDefault="004F38D2" w:rsidP="004F38D2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jeden dla Zleceniobiorcy usługi i dwa dla Zleceniodawcy.</w:t>
      </w:r>
    </w:p>
    <w:p w:rsidR="004F38D2" w:rsidRDefault="004F38D2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337BC6" w:rsidRDefault="00337BC6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337BC6" w:rsidRDefault="00337BC6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337BC6" w:rsidRDefault="00337BC6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4F38D2" w:rsidRDefault="004F38D2" w:rsidP="004F38D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512BA6" w:rsidRPr="006235C8" w:rsidRDefault="004F38D2" w:rsidP="006235C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Zleceniodawca: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6F72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Zleceniobiorca:</w:t>
      </w:r>
    </w:p>
    <w:p w:rsidR="00175AFC" w:rsidRDefault="00175AFC">
      <w:pPr>
        <w:rPr>
          <w:rFonts w:ascii="Times New Roman" w:hAnsi="Times New Roman" w:cs="Times New Roman"/>
          <w:sz w:val="24"/>
          <w:szCs w:val="24"/>
        </w:rPr>
      </w:pPr>
    </w:p>
    <w:p w:rsidR="00175AFC" w:rsidRDefault="00175AFC">
      <w:pPr>
        <w:rPr>
          <w:rFonts w:ascii="Times New Roman" w:hAnsi="Times New Roman" w:cs="Times New Roman"/>
          <w:sz w:val="24"/>
          <w:szCs w:val="24"/>
        </w:rPr>
      </w:pPr>
    </w:p>
    <w:p w:rsidR="003377AC" w:rsidRDefault="003377AC">
      <w:pPr>
        <w:rPr>
          <w:rFonts w:ascii="Times New Roman" w:hAnsi="Times New Roman" w:cs="Times New Roman"/>
          <w:sz w:val="24"/>
          <w:szCs w:val="24"/>
        </w:rPr>
      </w:pPr>
    </w:p>
    <w:p w:rsidR="0052631B" w:rsidRDefault="0052631B">
      <w:pPr>
        <w:rPr>
          <w:rFonts w:ascii="Times New Roman" w:hAnsi="Times New Roman" w:cs="Times New Roman"/>
          <w:sz w:val="24"/>
          <w:szCs w:val="24"/>
        </w:rPr>
      </w:pPr>
    </w:p>
    <w:p w:rsidR="00FB66F6" w:rsidRDefault="00FB66F6">
      <w:pPr>
        <w:rPr>
          <w:rFonts w:ascii="Times New Roman" w:hAnsi="Times New Roman" w:cs="Times New Roman"/>
          <w:sz w:val="24"/>
          <w:szCs w:val="24"/>
        </w:rPr>
      </w:pPr>
    </w:p>
    <w:p w:rsidR="00FB66F6" w:rsidRDefault="00FB66F6">
      <w:pPr>
        <w:rPr>
          <w:rFonts w:ascii="Times New Roman" w:hAnsi="Times New Roman" w:cs="Times New Roman"/>
          <w:sz w:val="24"/>
          <w:szCs w:val="24"/>
        </w:rPr>
      </w:pPr>
    </w:p>
    <w:p w:rsidR="00FB66F6" w:rsidRDefault="00FB66F6">
      <w:pPr>
        <w:rPr>
          <w:rFonts w:ascii="Times New Roman" w:hAnsi="Times New Roman" w:cs="Times New Roman"/>
          <w:sz w:val="24"/>
          <w:szCs w:val="24"/>
        </w:rPr>
      </w:pPr>
    </w:p>
    <w:p w:rsidR="00FB66F6" w:rsidRDefault="00FB66F6">
      <w:pPr>
        <w:rPr>
          <w:rFonts w:ascii="Times New Roman" w:hAnsi="Times New Roman" w:cs="Times New Roman"/>
          <w:sz w:val="24"/>
          <w:szCs w:val="24"/>
        </w:rPr>
      </w:pPr>
    </w:p>
    <w:p w:rsidR="00FB66F6" w:rsidRDefault="00FB66F6">
      <w:pPr>
        <w:rPr>
          <w:rFonts w:ascii="Times New Roman" w:hAnsi="Times New Roman" w:cs="Times New Roman"/>
          <w:sz w:val="24"/>
          <w:szCs w:val="24"/>
        </w:rPr>
      </w:pPr>
    </w:p>
    <w:p w:rsidR="0055184A" w:rsidRDefault="0055184A">
      <w:pPr>
        <w:rPr>
          <w:rFonts w:ascii="Times New Roman" w:hAnsi="Times New Roman" w:cs="Times New Roman"/>
          <w:sz w:val="24"/>
          <w:szCs w:val="24"/>
        </w:rPr>
      </w:pPr>
    </w:p>
    <w:p w:rsidR="0055184A" w:rsidRDefault="0055184A">
      <w:pPr>
        <w:rPr>
          <w:rFonts w:ascii="Times New Roman" w:hAnsi="Times New Roman" w:cs="Times New Roman"/>
          <w:sz w:val="24"/>
          <w:szCs w:val="24"/>
        </w:rPr>
      </w:pPr>
    </w:p>
    <w:p w:rsidR="0055184A" w:rsidRDefault="0055184A">
      <w:pPr>
        <w:rPr>
          <w:rFonts w:ascii="Times New Roman" w:hAnsi="Times New Roman" w:cs="Times New Roman"/>
          <w:sz w:val="24"/>
          <w:szCs w:val="24"/>
        </w:rPr>
      </w:pPr>
    </w:p>
    <w:p w:rsidR="0055184A" w:rsidRDefault="0055184A">
      <w:pPr>
        <w:rPr>
          <w:rFonts w:ascii="Times New Roman" w:hAnsi="Times New Roman" w:cs="Times New Roman"/>
          <w:sz w:val="24"/>
          <w:szCs w:val="24"/>
        </w:rPr>
      </w:pPr>
    </w:p>
    <w:p w:rsidR="0055184A" w:rsidRDefault="0055184A">
      <w:pPr>
        <w:rPr>
          <w:rFonts w:ascii="Times New Roman" w:hAnsi="Times New Roman" w:cs="Times New Roman"/>
          <w:sz w:val="24"/>
          <w:szCs w:val="24"/>
        </w:rPr>
      </w:pPr>
    </w:p>
    <w:p w:rsidR="00FB66F6" w:rsidRDefault="00FB66F6">
      <w:pPr>
        <w:rPr>
          <w:rFonts w:ascii="Times New Roman" w:hAnsi="Times New Roman" w:cs="Times New Roman"/>
          <w:sz w:val="24"/>
          <w:szCs w:val="24"/>
        </w:rPr>
      </w:pPr>
    </w:p>
    <w:p w:rsidR="00FB66F6" w:rsidRDefault="00FB66F6">
      <w:pPr>
        <w:rPr>
          <w:rFonts w:ascii="Times New Roman" w:hAnsi="Times New Roman" w:cs="Times New Roman"/>
          <w:sz w:val="24"/>
          <w:szCs w:val="24"/>
        </w:rPr>
      </w:pPr>
    </w:p>
    <w:p w:rsidR="00A62E4D" w:rsidRDefault="00A62E4D">
      <w:pPr>
        <w:rPr>
          <w:rFonts w:ascii="Times New Roman" w:hAnsi="Times New Roman" w:cs="Times New Roman"/>
          <w:sz w:val="24"/>
          <w:szCs w:val="24"/>
        </w:rPr>
      </w:pPr>
    </w:p>
    <w:p w:rsidR="00512BA6" w:rsidRDefault="0051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 do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1964"/>
        <w:gridCol w:w="950"/>
        <w:gridCol w:w="1429"/>
        <w:gridCol w:w="1591"/>
        <w:gridCol w:w="1430"/>
        <w:gridCol w:w="1146"/>
      </w:tblGrid>
      <w:tr w:rsidR="008B0BBC" w:rsidTr="008B0BBC">
        <w:tc>
          <w:tcPr>
            <w:tcW w:w="552" w:type="dxa"/>
          </w:tcPr>
          <w:p w:rsidR="0052631B" w:rsidRDefault="0052631B" w:rsidP="0052631B">
            <w:pPr>
              <w:tabs>
                <w:tab w:val="left" w:pos="4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64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950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m.</w:t>
            </w:r>
          </w:p>
        </w:tc>
        <w:tc>
          <w:tcPr>
            <w:tcW w:w="1429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Szacunkowa ilość usług do wykonania</w:t>
            </w:r>
          </w:p>
        </w:tc>
        <w:tc>
          <w:tcPr>
            <w:tcW w:w="1591" w:type="dxa"/>
          </w:tcPr>
          <w:p w:rsidR="0052631B" w:rsidRDefault="0052631B" w:rsidP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jednostkowa </w:t>
            </w:r>
            <w:r w:rsidR="008B0BBC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430" w:type="dxa"/>
          </w:tcPr>
          <w:p w:rsidR="0052631B" w:rsidRDefault="008B0BBC" w:rsidP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146" w:type="dxa"/>
          </w:tcPr>
          <w:p w:rsidR="0052631B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  <w:p w:rsidR="008B0BBC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(4x6)</w:t>
            </w:r>
          </w:p>
        </w:tc>
      </w:tr>
      <w:tr w:rsidR="008B0BBC" w:rsidTr="008B0BBC">
        <w:tc>
          <w:tcPr>
            <w:tcW w:w="552" w:type="dxa"/>
          </w:tcPr>
          <w:p w:rsidR="0052631B" w:rsidRPr="008B0BBC" w:rsidRDefault="008B0BBC" w:rsidP="008B0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B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52631B" w:rsidRPr="008B0BBC" w:rsidRDefault="008B0BBC" w:rsidP="008B0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B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52631B" w:rsidRPr="008B0BBC" w:rsidRDefault="008B0BBC" w:rsidP="008B0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B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52631B" w:rsidRPr="008B0BBC" w:rsidRDefault="008B0BBC" w:rsidP="008B0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B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1" w:type="dxa"/>
          </w:tcPr>
          <w:p w:rsidR="0052631B" w:rsidRPr="008B0BBC" w:rsidRDefault="008B0BBC" w:rsidP="008B0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B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52631B" w:rsidRPr="008B0BBC" w:rsidRDefault="008B0BBC" w:rsidP="008B0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B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6" w:type="dxa"/>
          </w:tcPr>
          <w:p w:rsidR="0052631B" w:rsidRPr="008B0BBC" w:rsidRDefault="008B0BBC" w:rsidP="008B0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BB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B0BBC" w:rsidTr="008B0BBC">
        <w:tc>
          <w:tcPr>
            <w:tcW w:w="552" w:type="dxa"/>
          </w:tcPr>
          <w:p w:rsidR="0052631B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4" w:type="dxa"/>
          </w:tcPr>
          <w:p w:rsidR="0052631B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Opłata miesięczna za pozostawanie w gotowości</w:t>
            </w:r>
          </w:p>
        </w:tc>
        <w:tc>
          <w:tcPr>
            <w:tcW w:w="950" w:type="dxa"/>
          </w:tcPr>
          <w:p w:rsidR="0052631B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1429" w:type="dxa"/>
          </w:tcPr>
          <w:p w:rsidR="0052631B" w:rsidRDefault="000D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BC" w:rsidTr="008B0BBC">
        <w:tc>
          <w:tcPr>
            <w:tcW w:w="552" w:type="dxa"/>
          </w:tcPr>
          <w:p w:rsidR="0052631B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4" w:type="dxa"/>
          </w:tcPr>
          <w:p w:rsidR="0052631B" w:rsidRDefault="008B0BBC" w:rsidP="0055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Interwencja (</w:t>
            </w:r>
            <w:r w:rsidR="0055184A">
              <w:rPr>
                <w:rFonts w:ascii="Times New Roman" w:hAnsi="Times New Roman" w:cs="Times New Roman"/>
                <w:sz w:val="24"/>
                <w:szCs w:val="24"/>
              </w:rPr>
              <w:t xml:space="preserve">m.in.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dojazd na miejsce zdarzenia, schwytanie  oraz transport zwierzęcia do miejsca świadczenia usług weterynaryjnych)</w:t>
            </w:r>
          </w:p>
        </w:tc>
        <w:tc>
          <w:tcPr>
            <w:tcW w:w="950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</w:tcPr>
          <w:p w:rsidR="0052631B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BC" w:rsidTr="008B0BBC">
        <w:tc>
          <w:tcPr>
            <w:tcW w:w="552" w:type="dxa"/>
          </w:tcPr>
          <w:p w:rsidR="0052631B" w:rsidRDefault="008B0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4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Leczenie chorego kota obejmujące m.in. diagnostykę, podanie </w:t>
            </w:r>
            <w:r w:rsidR="000D2A9E">
              <w:rPr>
                <w:rFonts w:ascii="Times New Roman" w:hAnsi="Times New Roman" w:cs="Times New Roman"/>
                <w:sz w:val="24"/>
                <w:szCs w:val="24"/>
              </w:rPr>
              <w:t>lekarstwa/ zastrzyku/</w:t>
            </w:r>
            <w:r w:rsidR="0047502F">
              <w:rPr>
                <w:rFonts w:ascii="Times New Roman" w:hAnsi="Times New Roman" w:cs="Times New Roman"/>
                <w:sz w:val="24"/>
                <w:szCs w:val="24"/>
              </w:rPr>
              <w:t xml:space="preserve"> kroplówki</w:t>
            </w:r>
          </w:p>
        </w:tc>
        <w:tc>
          <w:tcPr>
            <w:tcW w:w="950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BC" w:rsidTr="008B0BBC">
        <w:tc>
          <w:tcPr>
            <w:tcW w:w="552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4" w:type="dxa"/>
          </w:tcPr>
          <w:p w:rsidR="0047502F" w:rsidRDefault="00365B84" w:rsidP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Leczenie kota lekko poszkodowanego</w:t>
            </w:r>
            <w:r w:rsidR="0047502F">
              <w:rPr>
                <w:rFonts w:ascii="Times New Roman" w:hAnsi="Times New Roman" w:cs="Times New Roman"/>
                <w:sz w:val="24"/>
                <w:szCs w:val="24"/>
              </w:rPr>
              <w:t xml:space="preserve"> obejmujące m.in. badanie RTG, badanie USG, szycie rany, założenie opatrunku lub gipsu </w:t>
            </w:r>
          </w:p>
        </w:tc>
        <w:tc>
          <w:tcPr>
            <w:tcW w:w="950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BC" w:rsidTr="008B0BBC">
        <w:tc>
          <w:tcPr>
            <w:tcW w:w="552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4" w:type="dxa"/>
          </w:tcPr>
          <w:p w:rsidR="0052631B" w:rsidRDefault="00365B84" w:rsidP="0055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Leczenie kota w stanie ciężkim</w:t>
            </w:r>
            <w:r w:rsidR="0047502F">
              <w:rPr>
                <w:rFonts w:ascii="Times New Roman" w:hAnsi="Times New Roman" w:cs="Times New Roman"/>
                <w:sz w:val="24"/>
                <w:szCs w:val="24"/>
              </w:rPr>
              <w:t xml:space="preserve"> obejmujące m.in. podstawowe badanie krwi, badanie RTG, badanie USG, </w:t>
            </w:r>
            <w:r w:rsidR="00551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przeprowadzenie zabiegu</w:t>
            </w:r>
            <w:r w:rsidR="0047502F">
              <w:rPr>
                <w:rFonts w:ascii="Times New Roman" w:hAnsi="Times New Roman" w:cs="Times New Roman"/>
                <w:sz w:val="24"/>
                <w:szCs w:val="24"/>
              </w:rPr>
              <w:t>, szycie rany. założenie opatrunku lub gipsu</w:t>
            </w:r>
          </w:p>
        </w:tc>
        <w:tc>
          <w:tcPr>
            <w:tcW w:w="950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429" w:type="dxa"/>
          </w:tcPr>
          <w:p w:rsidR="0052631B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BBC" w:rsidTr="008B0BBC">
        <w:tc>
          <w:tcPr>
            <w:tcW w:w="552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4" w:type="dxa"/>
          </w:tcPr>
          <w:p w:rsidR="0052631B" w:rsidRDefault="00365B84" w:rsidP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całodobowej opieki lekarsko-weterynaryjnej, obejmującej</w:t>
            </w:r>
            <w:r w:rsidR="0047502F">
              <w:rPr>
                <w:rFonts w:ascii="Times New Roman" w:hAnsi="Times New Roman" w:cs="Times New Roman"/>
                <w:sz w:val="24"/>
                <w:szCs w:val="24"/>
              </w:rPr>
              <w:t xml:space="preserve"> m.in.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wyżywienie</w:t>
            </w:r>
            <w:r w:rsidR="0047502F">
              <w:rPr>
                <w:rFonts w:ascii="Times New Roman" w:hAnsi="Times New Roman" w:cs="Times New Roman"/>
                <w:sz w:val="24"/>
                <w:szCs w:val="24"/>
              </w:rPr>
              <w:t>, diagnostykę i leczenie</w:t>
            </w:r>
          </w:p>
        </w:tc>
        <w:tc>
          <w:tcPr>
            <w:tcW w:w="950" w:type="dxa"/>
          </w:tcPr>
          <w:p w:rsidR="0052631B" w:rsidRDefault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</w:t>
            </w:r>
          </w:p>
        </w:tc>
        <w:tc>
          <w:tcPr>
            <w:tcW w:w="1429" w:type="dxa"/>
          </w:tcPr>
          <w:p w:rsidR="0052631B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5B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52631B" w:rsidRDefault="0052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2F" w:rsidTr="008B0BBC">
        <w:tc>
          <w:tcPr>
            <w:tcW w:w="552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4" w:type="dxa"/>
          </w:tcPr>
          <w:p w:rsidR="0047502F" w:rsidRDefault="0047502F" w:rsidP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Eutanazja kota</w:t>
            </w:r>
          </w:p>
        </w:tc>
        <w:tc>
          <w:tcPr>
            <w:tcW w:w="950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02F" w:rsidTr="008B0BBC">
        <w:tc>
          <w:tcPr>
            <w:tcW w:w="552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4" w:type="dxa"/>
          </w:tcPr>
          <w:p w:rsidR="0047502F" w:rsidRDefault="0047502F" w:rsidP="0036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Utylizacja</w:t>
            </w:r>
          </w:p>
        </w:tc>
        <w:tc>
          <w:tcPr>
            <w:tcW w:w="950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29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1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47502F" w:rsidRDefault="00475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BF" w:rsidRDefault="006172BF">
      <w:pPr>
        <w:rPr>
          <w:rFonts w:ascii="Times New Roman" w:hAnsi="Times New Roman" w:cs="Times New Roman"/>
          <w:sz w:val="24"/>
          <w:szCs w:val="24"/>
        </w:rPr>
      </w:pPr>
    </w:p>
    <w:p w:rsidR="00175AFC" w:rsidRDefault="00175AFC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617F71" w:rsidRDefault="00617F71" w:rsidP="00B96754">
      <w:pPr>
        <w:rPr>
          <w:rFonts w:ascii="Times New Roman" w:hAnsi="Times New Roman" w:cs="Times New Roman"/>
          <w:sz w:val="24"/>
          <w:szCs w:val="24"/>
        </w:rPr>
      </w:pPr>
    </w:p>
    <w:p w:rsidR="00617F71" w:rsidRDefault="00617F71" w:rsidP="00B96754">
      <w:pPr>
        <w:rPr>
          <w:rFonts w:ascii="Times New Roman" w:hAnsi="Times New Roman" w:cs="Times New Roman"/>
          <w:sz w:val="24"/>
          <w:szCs w:val="24"/>
        </w:rPr>
      </w:pPr>
    </w:p>
    <w:p w:rsidR="0055184A" w:rsidRDefault="0055184A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CE7B22" w:rsidRDefault="00CE7B22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1729A2" w:rsidRDefault="001729A2" w:rsidP="001729A2">
      <w:pPr>
        <w:rPr>
          <w:rFonts w:ascii="Times New Roman" w:hAnsi="Times New Roman" w:cs="Times New Roman"/>
          <w:sz w:val="24"/>
          <w:szCs w:val="24"/>
        </w:rPr>
      </w:pPr>
    </w:p>
    <w:p w:rsidR="001729A2" w:rsidRPr="00512BA6" w:rsidRDefault="001729A2" w:rsidP="00172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BA6">
        <w:rPr>
          <w:rFonts w:ascii="Times New Roman" w:hAnsi="Times New Roman" w:cs="Times New Roman"/>
          <w:b/>
          <w:sz w:val="24"/>
          <w:szCs w:val="24"/>
        </w:rPr>
        <w:t>EWIDENCJA ZWIERZĄT, KTÓRYM ZOSTAŁA UDZIELONA POMOC WETERYNARYJNA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1729A2" w:rsidTr="00877302">
        <w:trPr>
          <w:trHeight w:val="626"/>
        </w:trPr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729A2" w:rsidRDefault="001729A2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godzina podjęcia działań / Zgłaszający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rPr>
          <w:trHeight w:val="602"/>
        </w:trPr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729A2" w:rsidRDefault="001729A2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39E">
              <w:rPr>
                <w:rFonts w:ascii="Times New Roman" w:hAnsi="Times New Roman" w:cs="Times New Roman"/>
                <w:sz w:val="24"/>
                <w:szCs w:val="24"/>
              </w:rPr>
              <w:t>Imię i nazwisko osoby podejmującej działania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rPr>
          <w:trHeight w:val="577"/>
        </w:trPr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729A2" w:rsidRDefault="001729A2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zdarzenia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1729A2" w:rsidRDefault="001729A2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zdarzenia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rPr>
          <w:trHeight w:val="676"/>
        </w:trPr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729A2" w:rsidRDefault="001729A2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Diagnoza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rPr>
          <w:trHeight w:val="651"/>
        </w:trPr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729A2" w:rsidRDefault="001729A2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Podjęte działania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rPr>
          <w:trHeight w:val="607"/>
        </w:trPr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729A2" w:rsidRDefault="00826F34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Eutanazja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1729A2" w:rsidRDefault="001729A2" w:rsidP="0003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wypuszczenia zwierzęcia na wolność</w:t>
            </w:r>
            <w:r w:rsidR="00543ED8">
              <w:rPr>
                <w:rFonts w:ascii="Times New Roman" w:hAnsi="Times New Roman" w:cs="Times New Roman"/>
                <w:sz w:val="24"/>
                <w:szCs w:val="24"/>
              </w:rPr>
              <w:t xml:space="preserve"> lub powiadomienia pracowników Urzędu Miasta Rzeszowa o zakończonym leczeniu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A2" w:rsidTr="00877302">
        <w:trPr>
          <w:trHeight w:val="624"/>
        </w:trPr>
        <w:tc>
          <w:tcPr>
            <w:tcW w:w="56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5098" w:type="dxa"/>
          </w:tcPr>
          <w:p w:rsidR="001729A2" w:rsidRDefault="001729A2" w:rsidP="00877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819" w:rsidRDefault="00383819" w:rsidP="00B96754">
      <w:pPr>
        <w:rPr>
          <w:rFonts w:ascii="Times New Roman" w:hAnsi="Times New Roman" w:cs="Times New Roman"/>
          <w:sz w:val="24"/>
          <w:szCs w:val="24"/>
        </w:rPr>
      </w:pPr>
    </w:p>
    <w:p w:rsidR="00BF6F4E" w:rsidRDefault="00BF6F4E" w:rsidP="00B96754">
      <w:pPr>
        <w:rPr>
          <w:rFonts w:ascii="Times New Roman" w:hAnsi="Times New Roman" w:cs="Times New Roman"/>
          <w:sz w:val="24"/>
          <w:szCs w:val="24"/>
        </w:rPr>
      </w:pPr>
    </w:p>
    <w:sectPr w:rsidR="00BF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34203"/>
    <w:multiLevelType w:val="hybridMultilevel"/>
    <w:tmpl w:val="6C3E0EA6"/>
    <w:lvl w:ilvl="0" w:tplc="3BC0BA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571"/>
    <w:multiLevelType w:val="hybridMultilevel"/>
    <w:tmpl w:val="90301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E77C7"/>
    <w:multiLevelType w:val="hybridMultilevel"/>
    <w:tmpl w:val="2F809250"/>
    <w:lvl w:ilvl="0" w:tplc="94AC1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5529"/>
    <w:multiLevelType w:val="hybridMultilevel"/>
    <w:tmpl w:val="3366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876A7"/>
    <w:multiLevelType w:val="hybridMultilevel"/>
    <w:tmpl w:val="B0DA212C"/>
    <w:lvl w:ilvl="0" w:tplc="CCA69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F1A0E"/>
    <w:multiLevelType w:val="hybridMultilevel"/>
    <w:tmpl w:val="A10CE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DF5"/>
    <w:multiLevelType w:val="hybridMultilevel"/>
    <w:tmpl w:val="684C9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07F6F"/>
    <w:multiLevelType w:val="hybridMultilevel"/>
    <w:tmpl w:val="2DE2B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01F98"/>
    <w:multiLevelType w:val="hybridMultilevel"/>
    <w:tmpl w:val="069852F6"/>
    <w:lvl w:ilvl="0" w:tplc="561CF8E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5261EC"/>
    <w:multiLevelType w:val="hybridMultilevel"/>
    <w:tmpl w:val="B3D8D628"/>
    <w:lvl w:ilvl="0" w:tplc="55C4BA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A5817"/>
    <w:multiLevelType w:val="hybridMultilevel"/>
    <w:tmpl w:val="6B480378"/>
    <w:lvl w:ilvl="0" w:tplc="6DE8E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760D4A"/>
    <w:multiLevelType w:val="hybridMultilevel"/>
    <w:tmpl w:val="72E2B4C6"/>
    <w:lvl w:ilvl="0" w:tplc="8DF67F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C658E"/>
    <w:multiLevelType w:val="hybridMultilevel"/>
    <w:tmpl w:val="DD0A77C8"/>
    <w:lvl w:ilvl="0" w:tplc="22045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D9779C"/>
    <w:multiLevelType w:val="hybridMultilevel"/>
    <w:tmpl w:val="7FF8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91F3D"/>
    <w:multiLevelType w:val="hybridMultilevel"/>
    <w:tmpl w:val="612A1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6085C"/>
    <w:multiLevelType w:val="hybridMultilevel"/>
    <w:tmpl w:val="8892B286"/>
    <w:lvl w:ilvl="0" w:tplc="E9726C4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A2EEF"/>
    <w:multiLevelType w:val="hybridMultilevel"/>
    <w:tmpl w:val="225A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51AB7"/>
    <w:multiLevelType w:val="hybridMultilevel"/>
    <w:tmpl w:val="225A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00FB1"/>
    <w:multiLevelType w:val="hybridMultilevel"/>
    <w:tmpl w:val="A584670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AAF6BAA"/>
    <w:multiLevelType w:val="hybridMultilevel"/>
    <w:tmpl w:val="C9CAE1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0"/>
  </w:num>
  <w:num w:numId="18">
    <w:abstractNumId w:val="11"/>
  </w:num>
  <w:num w:numId="19">
    <w:abstractNumId w:val="0"/>
  </w:num>
  <w:num w:numId="20">
    <w:abstractNumId w:val="5"/>
  </w:num>
  <w:num w:numId="21">
    <w:abstractNumId w:val="4"/>
  </w:num>
  <w:num w:numId="22">
    <w:abstractNumId w:val="16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2"/>
    <w:rsid w:val="0002254C"/>
    <w:rsid w:val="00031C94"/>
    <w:rsid w:val="000449A8"/>
    <w:rsid w:val="0005622D"/>
    <w:rsid w:val="00063DE1"/>
    <w:rsid w:val="000C16B4"/>
    <w:rsid w:val="000D0420"/>
    <w:rsid w:val="000D2A9E"/>
    <w:rsid w:val="000D60E7"/>
    <w:rsid w:val="00111430"/>
    <w:rsid w:val="0011455D"/>
    <w:rsid w:val="00120A8E"/>
    <w:rsid w:val="00135A06"/>
    <w:rsid w:val="001572D0"/>
    <w:rsid w:val="001729A2"/>
    <w:rsid w:val="00175AFC"/>
    <w:rsid w:val="001B6FA2"/>
    <w:rsid w:val="001E4635"/>
    <w:rsid w:val="001E54D8"/>
    <w:rsid w:val="00291074"/>
    <w:rsid w:val="002D2A2B"/>
    <w:rsid w:val="002E513A"/>
    <w:rsid w:val="00307F2C"/>
    <w:rsid w:val="00331709"/>
    <w:rsid w:val="003377AC"/>
    <w:rsid w:val="00337BC6"/>
    <w:rsid w:val="00340560"/>
    <w:rsid w:val="00365B84"/>
    <w:rsid w:val="00383819"/>
    <w:rsid w:val="003849A2"/>
    <w:rsid w:val="003B1679"/>
    <w:rsid w:val="003F0005"/>
    <w:rsid w:val="003F565B"/>
    <w:rsid w:val="004659F7"/>
    <w:rsid w:val="0047502F"/>
    <w:rsid w:val="00492C6F"/>
    <w:rsid w:val="004F38D2"/>
    <w:rsid w:val="005069FD"/>
    <w:rsid w:val="00512BA6"/>
    <w:rsid w:val="0052631B"/>
    <w:rsid w:val="0054019F"/>
    <w:rsid w:val="00543ED8"/>
    <w:rsid w:val="0055184A"/>
    <w:rsid w:val="00576260"/>
    <w:rsid w:val="005E4C8A"/>
    <w:rsid w:val="005F3F24"/>
    <w:rsid w:val="006129C7"/>
    <w:rsid w:val="006172BF"/>
    <w:rsid w:val="006173C5"/>
    <w:rsid w:val="00617F71"/>
    <w:rsid w:val="006235C8"/>
    <w:rsid w:val="006610CD"/>
    <w:rsid w:val="00667524"/>
    <w:rsid w:val="0069453F"/>
    <w:rsid w:val="006E3603"/>
    <w:rsid w:val="006F72ED"/>
    <w:rsid w:val="0070637F"/>
    <w:rsid w:val="00732700"/>
    <w:rsid w:val="00791301"/>
    <w:rsid w:val="0079258F"/>
    <w:rsid w:val="007A4264"/>
    <w:rsid w:val="007E139E"/>
    <w:rsid w:val="007E28DA"/>
    <w:rsid w:val="007E6C57"/>
    <w:rsid w:val="00826F34"/>
    <w:rsid w:val="00847150"/>
    <w:rsid w:val="00865208"/>
    <w:rsid w:val="008A3697"/>
    <w:rsid w:val="008B0BBC"/>
    <w:rsid w:val="008C4FA5"/>
    <w:rsid w:val="00932BC5"/>
    <w:rsid w:val="00943E39"/>
    <w:rsid w:val="009502E6"/>
    <w:rsid w:val="00952AAB"/>
    <w:rsid w:val="0095778D"/>
    <w:rsid w:val="00A62E4D"/>
    <w:rsid w:val="00AE6B07"/>
    <w:rsid w:val="00B865A8"/>
    <w:rsid w:val="00B96754"/>
    <w:rsid w:val="00BF6F4E"/>
    <w:rsid w:val="00C13E28"/>
    <w:rsid w:val="00C30FFA"/>
    <w:rsid w:val="00C747F1"/>
    <w:rsid w:val="00CB5027"/>
    <w:rsid w:val="00CE7B22"/>
    <w:rsid w:val="00D02CB7"/>
    <w:rsid w:val="00D22625"/>
    <w:rsid w:val="00D3037B"/>
    <w:rsid w:val="00D66FCE"/>
    <w:rsid w:val="00E826FE"/>
    <w:rsid w:val="00ED4F61"/>
    <w:rsid w:val="00EF1A07"/>
    <w:rsid w:val="00F41B27"/>
    <w:rsid w:val="00F507F4"/>
    <w:rsid w:val="00F6772E"/>
    <w:rsid w:val="00F94012"/>
    <w:rsid w:val="00FA4588"/>
    <w:rsid w:val="00F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8764F-D126-4094-980E-8E26D9B2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8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F38D2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38D2"/>
    <w:pPr>
      <w:keepNext/>
      <w:widowControl w:val="0"/>
      <w:spacing w:after="0" w:line="320" w:lineRule="atLeast"/>
      <w:ind w:left="567" w:hanging="567"/>
      <w:jc w:val="both"/>
    </w:pPr>
    <w:rPr>
      <w:rFonts w:ascii="Times New Roman" w:eastAsia="Times New Roman" w:hAnsi="Times New Roman" w:cs="Times New Roman"/>
      <w:b/>
      <w:spacing w:val="6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F38D2"/>
    <w:rPr>
      <w:rFonts w:ascii="Times New Roman" w:eastAsia="Times New Roman" w:hAnsi="Times New Roman" w:cs="Times New Roman"/>
      <w:b/>
      <w:spacing w:val="6"/>
      <w:sz w:val="32"/>
      <w:szCs w:val="20"/>
      <w:lang w:eastAsia="pl-PL"/>
    </w:rPr>
  </w:style>
  <w:style w:type="paragraph" w:styleId="Bezodstpw">
    <w:name w:val="No Spacing"/>
    <w:qFormat/>
    <w:rsid w:val="004F38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F38D2"/>
    <w:pPr>
      <w:ind w:left="720"/>
      <w:contextualSpacing/>
    </w:pPr>
  </w:style>
  <w:style w:type="table" w:styleId="Tabela-Siatka">
    <w:name w:val="Table Grid"/>
    <w:basedOn w:val="Standardowy"/>
    <w:uiPriority w:val="39"/>
    <w:rsid w:val="0051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7</cp:revision>
  <cp:lastPrinted>2022-04-05T10:07:00Z</cp:lastPrinted>
  <dcterms:created xsi:type="dcterms:W3CDTF">2022-03-25T12:53:00Z</dcterms:created>
  <dcterms:modified xsi:type="dcterms:W3CDTF">2022-04-11T09:34:00Z</dcterms:modified>
</cp:coreProperties>
</file>